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6C" w:rsidRDefault="00AB4B6C" w:rsidP="00AB4B6C">
      <w:pPr>
        <w:widowControl w:val="0"/>
        <w:autoSpaceDE w:val="0"/>
        <w:autoSpaceDN w:val="0"/>
        <w:adjustRightInd w:val="0"/>
        <w:spacing w:after="0" w:line="240" w:lineRule="auto"/>
        <w:ind w:left="5245"/>
        <w:jc w:val="center"/>
        <w:rPr>
          <w:rFonts w:ascii="Times New Roman" w:eastAsia="Times New Roman" w:hAnsi="Times New Roman" w:cs="Times New Roman"/>
          <w:bCs/>
          <w:color w:val="000000"/>
          <w:sz w:val="24"/>
          <w:szCs w:val="24"/>
          <w:lang w:eastAsia="ru-RU"/>
        </w:rPr>
      </w:pPr>
      <w:bookmarkStart w:id="0" w:name="_GoBack"/>
      <w:bookmarkEnd w:id="0"/>
      <w:r>
        <w:rPr>
          <w:rFonts w:ascii="Times New Roman" w:eastAsia="Times New Roman" w:hAnsi="Times New Roman" w:cs="Times New Roman"/>
          <w:bCs/>
          <w:color w:val="000000"/>
          <w:sz w:val="24"/>
          <w:szCs w:val="24"/>
          <w:lang w:eastAsia="ru-RU"/>
        </w:rPr>
        <w:t>УТВЕРЖДЕН</w:t>
      </w:r>
    </w:p>
    <w:p w:rsidR="00AB4B6C" w:rsidRDefault="00AB4B6C" w:rsidP="00AB4B6C">
      <w:pPr>
        <w:widowControl w:val="0"/>
        <w:autoSpaceDE w:val="0"/>
        <w:autoSpaceDN w:val="0"/>
        <w:adjustRightInd w:val="0"/>
        <w:spacing w:after="0" w:line="240" w:lineRule="auto"/>
        <w:ind w:left="5245"/>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постановлением Администрации муниципального образования </w:t>
      </w:r>
    </w:p>
    <w:p w:rsidR="00AB4B6C" w:rsidRDefault="00AB4B6C" w:rsidP="00AB4B6C">
      <w:pPr>
        <w:widowControl w:val="0"/>
        <w:autoSpaceDE w:val="0"/>
        <w:autoSpaceDN w:val="0"/>
        <w:adjustRightInd w:val="0"/>
        <w:spacing w:after="0" w:line="240" w:lineRule="auto"/>
        <w:ind w:left="5245"/>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«Город Майкоп»</w:t>
      </w:r>
    </w:p>
    <w:p w:rsidR="00AB4B6C" w:rsidRDefault="00AB4B6C" w:rsidP="00AB4B6C">
      <w:pPr>
        <w:widowControl w:val="0"/>
        <w:autoSpaceDE w:val="0"/>
        <w:autoSpaceDN w:val="0"/>
        <w:adjustRightInd w:val="0"/>
        <w:spacing w:after="0" w:line="240" w:lineRule="auto"/>
        <w:ind w:left="5245"/>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от «___» __________ 2012 г.  № _____</w:t>
      </w:r>
    </w:p>
    <w:p w:rsidR="00AB4B6C" w:rsidRDefault="00AB4B6C" w:rsidP="00AB4B6C">
      <w:pPr>
        <w:spacing w:after="0" w:line="240" w:lineRule="auto"/>
        <w:jc w:val="center"/>
        <w:rPr>
          <w:rFonts w:ascii="Times New Roman" w:eastAsia="Times New Roman" w:hAnsi="Times New Roman" w:cs="Times New Roman"/>
          <w:b/>
          <w:sz w:val="28"/>
          <w:szCs w:val="20"/>
          <w:lang w:eastAsia="ru-RU"/>
        </w:rPr>
      </w:pPr>
    </w:p>
    <w:p w:rsidR="00AB4B6C" w:rsidRDefault="00AB4B6C" w:rsidP="00AB4B6C">
      <w:pPr>
        <w:spacing w:after="0" w:line="240" w:lineRule="auto"/>
        <w:jc w:val="center"/>
        <w:rPr>
          <w:rFonts w:ascii="Times New Roman" w:eastAsia="Times New Roman" w:hAnsi="Times New Roman" w:cs="Times New Roman"/>
          <w:b/>
          <w:sz w:val="28"/>
          <w:szCs w:val="20"/>
          <w:lang w:eastAsia="ru-RU"/>
        </w:rPr>
      </w:pPr>
    </w:p>
    <w:p w:rsidR="00AB4B6C" w:rsidRDefault="00AB4B6C" w:rsidP="00AB4B6C">
      <w:pPr>
        <w:spacing w:after="0" w:line="240" w:lineRule="auto"/>
        <w:jc w:val="center"/>
        <w:rPr>
          <w:rFonts w:ascii="Times New Roman" w:eastAsia="Times New Roman" w:hAnsi="Times New Roman" w:cs="Times New Roman"/>
          <w:b/>
          <w:sz w:val="28"/>
          <w:szCs w:val="20"/>
          <w:lang w:eastAsia="ru-RU"/>
        </w:rPr>
      </w:pPr>
    </w:p>
    <w:p w:rsidR="008473C0" w:rsidRDefault="00AB4B6C" w:rsidP="00AB4B6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AB4B6C" w:rsidRDefault="008473C0" w:rsidP="00AB4B6C">
      <w:pPr>
        <w:spacing w:after="0" w:line="240" w:lineRule="auto"/>
        <w:jc w:val="center"/>
        <w:rPr>
          <w:rFonts w:ascii="Times New Roman" w:eastAsia="Times New Roman" w:hAnsi="Times New Roman" w:cs="Times New Roman"/>
          <w:b/>
          <w:sz w:val="28"/>
          <w:szCs w:val="28"/>
          <w:lang w:eastAsia="ru-RU"/>
        </w:rPr>
      </w:pPr>
      <w:r w:rsidRPr="008473C0">
        <w:rPr>
          <w:rFonts w:ascii="Times New Roman" w:eastAsia="Times New Roman" w:hAnsi="Times New Roman" w:cs="Times New Roman"/>
          <w:b/>
          <w:sz w:val="28"/>
          <w:szCs w:val="28"/>
          <w:lang w:eastAsia="ru-RU"/>
        </w:rPr>
        <w:t>по предоставлению Комитетом по управлению имуществом муниципального образования «Город Майкоп»</w:t>
      </w:r>
    </w:p>
    <w:p w:rsidR="00AB4B6C" w:rsidRDefault="00AB4B6C" w:rsidP="00AB4B6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 «Прием заявлений и выдача документов о согласовании проектов границ земельных участков»</w:t>
      </w:r>
    </w:p>
    <w:p w:rsidR="00AB4B6C" w:rsidRDefault="00AB4B6C" w:rsidP="00AB4B6C">
      <w:pPr>
        <w:spacing w:after="0" w:line="240" w:lineRule="auto"/>
        <w:jc w:val="both"/>
        <w:rPr>
          <w:rFonts w:ascii="Times New Roman" w:eastAsia="Times New Roman" w:hAnsi="Times New Roman" w:cs="Times New Roman"/>
          <w:sz w:val="28"/>
          <w:szCs w:val="28"/>
          <w:lang w:eastAsia="ru-RU"/>
        </w:rPr>
      </w:pPr>
    </w:p>
    <w:p w:rsidR="00AB4B6C" w:rsidRDefault="00AB4B6C" w:rsidP="00AB4B6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Общие положения</w:t>
      </w:r>
    </w:p>
    <w:p w:rsidR="00AB4B6C" w:rsidRDefault="00AB4B6C" w:rsidP="00AB4B6C">
      <w:pPr>
        <w:spacing w:after="0" w:line="240" w:lineRule="auto"/>
        <w:jc w:val="center"/>
        <w:rPr>
          <w:rFonts w:ascii="Times New Roman" w:eastAsia="Times New Roman" w:hAnsi="Times New Roman" w:cs="Times New Roman"/>
          <w:b/>
          <w:sz w:val="28"/>
          <w:szCs w:val="28"/>
          <w:lang w:eastAsia="ru-RU"/>
        </w:rPr>
      </w:pP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Административный регламент по предоставлению Комитетом по управлению имуществом муниципального образования «Город Майкоп» (далее - Комитет) муниципальной услуги «Прием заявлений и выдача документов о согласовании проектов границ земельных участков» (далее – административный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Получателями муниципальной услуги являются физические и юридические лица, заинтересованные в предоставлении земельных участков для строительства или для целей, не связанных со строительством (далее – заявители).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Административный регламент размещается на официальном сайте Администрации муниципального образования «Город Майкоп». </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информирования о правилах предоставления муниципальной услуги: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Местонахождение Комитета по управлению имуществом муниципального образования «Город Майкоп»:</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385000, Республика Адыгея, г.Майкоп, ул.Краснооктябрьская, 21;</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приемной: 8(8772)52-16-87, факс: 8(8772)52-16-87;</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электронной почты:</w:t>
      </w:r>
      <w:r>
        <w:rPr>
          <w:rFonts w:ascii="Times New Roman" w:eastAsia="Times New Roman" w:hAnsi="Times New Roman" w:cs="Times New Roman"/>
          <w:sz w:val="28"/>
          <w:szCs w:val="28"/>
          <w:u w:val="single"/>
          <w:lang w:eastAsia="ru-RU"/>
        </w:rPr>
        <w:t xml:space="preserve"> </w:t>
      </w:r>
      <w:hyperlink r:id="rId6" w:history="1">
        <w:r>
          <w:rPr>
            <w:rStyle w:val="a7"/>
            <w:rFonts w:ascii="Times New Roman" w:eastAsia="Times New Roman" w:hAnsi="Times New Roman" w:cs="Times New Roman"/>
            <w:color w:val="333333"/>
            <w:sz w:val="28"/>
            <w:szCs w:val="28"/>
            <w:lang w:val="en-US" w:eastAsia="ru-RU"/>
          </w:rPr>
          <w:t>terra</w:t>
        </w:r>
        <w:r>
          <w:rPr>
            <w:rStyle w:val="a7"/>
            <w:rFonts w:ascii="Times New Roman" w:eastAsia="Times New Roman" w:hAnsi="Times New Roman" w:cs="Times New Roman"/>
            <w:color w:val="333333"/>
            <w:sz w:val="28"/>
            <w:szCs w:val="28"/>
            <w:lang w:eastAsia="ru-RU"/>
          </w:rPr>
          <w:t>@</w:t>
        </w:r>
        <w:r>
          <w:rPr>
            <w:rStyle w:val="a7"/>
            <w:rFonts w:ascii="Times New Roman" w:eastAsia="Times New Roman" w:hAnsi="Times New Roman" w:cs="Times New Roman"/>
            <w:color w:val="333333"/>
            <w:sz w:val="28"/>
            <w:szCs w:val="28"/>
            <w:lang w:val="en-US" w:eastAsia="ru-RU"/>
          </w:rPr>
          <w:t>admins</w:t>
        </w:r>
        <w:r>
          <w:rPr>
            <w:rStyle w:val="a7"/>
            <w:rFonts w:ascii="Times New Roman" w:eastAsia="Times New Roman" w:hAnsi="Times New Roman" w:cs="Times New Roman"/>
            <w:color w:val="333333"/>
            <w:sz w:val="28"/>
            <w:szCs w:val="28"/>
            <w:lang w:eastAsia="ru-RU"/>
          </w:rPr>
          <w:t>.</w:t>
        </w:r>
        <w:r>
          <w:rPr>
            <w:rStyle w:val="a7"/>
            <w:rFonts w:ascii="Times New Roman" w:eastAsia="Times New Roman" w:hAnsi="Times New Roman" w:cs="Times New Roman"/>
            <w:color w:val="333333"/>
            <w:sz w:val="28"/>
            <w:szCs w:val="28"/>
            <w:lang w:val="en-US" w:eastAsia="ru-RU"/>
          </w:rPr>
          <w:t>maykop</w:t>
        </w:r>
        <w:r>
          <w:rPr>
            <w:rStyle w:val="a7"/>
            <w:rFonts w:ascii="Times New Roman" w:eastAsia="Times New Roman" w:hAnsi="Times New Roman" w:cs="Times New Roman"/>
            <w:color w:val="333333"/>
            <w:sz w:val="28"/>
            <w:szCs w:val="28"/>
            <w:lang w:eastAsia="ru-RU"/>
          </w:rPr>
          <w:t>.</w:t>
        </w:r>
        <w:r>
          <w:rPr>
            <w:rStyle w:val="a7"/>
            <w:rFonts w:ascii="Times New Roman" w:eastAsia="Times New Roman" w:hAnsi="Times New Roman" w:cs="Times New Roman"/>
            <w:color w:val="333333"/>
            <w:sz w:val="28"/>
            <w:szCs w:val="28"/>
            <w:lang w:val="en-US" w:eastAsia="ru-RU"/>
          </w:rPr>
          <w:t>ru</w:t>
        </w:r>
      </w:hyperlink>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официального сайта: </w:t>
      </w:r>
      <w:hyperlink r:id="rId7" w:history="1">
        <w:r>
          <w:rPr>
            <w:rStyle w:val="a7"/>
            <w:rFonts w:ascii="Times New Roman" w:eastAsia="Times New Roman" w:hAnsi="Times New Roman" w:cs="Times New Roman"/>
            <w:color w:val="333333"/>
            <w:sz w:val="28"/>
            <w:szCs w:val="28"/>
            <w:lang w:eastAsia="ru-RU"/>
          </w:rPr>
          <w:t>www.</w:t>
        </w:r>
        <w:r>
          <w:rPr>
            <w:rStyle w:val="a7"/>
            <w:rFonts w:ascii="Times New Roman" w:eastAsia="Times New Roman" w:hAnsi="Times New Roman" w:cs="Times New Roman"/>
            <w:color w:val="333333"/>
            <w:sz w:val="28"/>
            <w:szCs w:val="28"/>
            <w:lang w:val="en-US" w:eastAsia="ru-RU"/>
          </w:rPr>
          <w:t>admins</w:t>
        </w:r>
        <w:r>
          <w:rPr>
            <w:rStyle w:val="a7"/>
            <w:rFonts w:ascii="Times New Roman" w:eastAsia="Times New Roman" w:hAnsi="Times New Roman" w:cs="Times New Roman"/>
            <w:color w:val="333333"/>
            <w:sz w:val="28"/>
            <w:szCs w:val="28"/>
            <w:lang w:eastAsia="ru-RU"/>
          </w:rPr>
          <w:t>.</w:t>
        </w:r>
        <w:r>
          <w:rPr>
            <w:rStyle w:val="a7"/>
            <w:rFonts w:ascii="Times New Roman" w:eastAsia="Times New Roman" w:hAnsi="Times New Roman" w:cs="Times New Roman"/>
            <w:color w:val="333333"/>
            <w:sz w:val="28"/>
            <w:szCs w:val="28"/>
            <w:lang w:val="en-US" w:eastAsia="ru-RU"/>
          </w:rPr>
          <w:t>maykop</w:t>
        </w:r>
        <w:r>
          <w:rPr>
            <w:rStyle w:val="a7"/>
            <w:rFonts w:ascii="Times New Roman" w:eastAsia="Times New Roman" w:hAnsi="Times New Roman" w:cs="Times New Roman"/>
            <w:color w:val="333333"/>
            <w:sz w:val="28"/>
            <w:szCs w:val="28"/>
            <w:lang w:eastAsia="ru-RU"/>
          </w:rPr>
          <w:t>.ru</w:t>
        </w:r>
      </w:hyperlink>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понедельник – четверг с 9.00 до 18.00, пятница с 9.00 до 17.00, перерыв – с 13.00 до 14.00, выходные – суббота, воскресенье.</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Информацию по процедуре предоставления муниципальной услуги можно получить у специалиста комитета, ответственного за предоставление муниципальной услуги, по телефону.</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о предоставлении муниципальной услуги в Комитете по управлению имуществом муниципального образования «Город Майкоп» осуществляется специалистом Комитета, ответственным за предоставление муниципальной услуги.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Комитета осуществляет информирование по следующим направлениям:</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местонахождении и графике работы Администрации муниципального образования «Город Майкоп» и Комитета;</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справочных телефонах Администрации муниципального образования «Город Майкоп» и Комитета;</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местах нахождения и графиках работы структурных подразделений Администрации муниципального образования «Город Майкоп» и Комитета, государственных и муниципальных органов и организаций, обращение в которые необходимо для предоставления муниципальной услуги, а также о способах получения такой информации;</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порядке, форме и месте размещения указанной в абзацах с четвертого по восьмой настоящего подпункта информации.</w:t>
      </w:r>
    </w:p>
    <w:p w:rsidR="00AB4B6C" w:rsidRDefault="00AB4B6C" w:rsidP="00AB4B6C">
      <w:pPr>
        <w:spacing w:after="0" w:line="240" w:lineRule="auto"/>
        <w:jc w:val="center"/>
        <w:rPr>
          <w:rFonts w:ascii="Times New Roman" w:eastAsia="Times New Roman" w:hAnsi="Times New Roman" w:cs="Times New Roman"/>
          <w:b/>
          <w:sz w:val="28"/>
          <w:szCs w:val="28"/>
          <w:lang w:eastAsia="ru-RU"/>
        </w:rPr>
      </w:pPr>
    </w:p>
    <w:p w:rsidR="00AB4B6C" w:rsidRDefault="00AB4B6C" w:rsidP="00AB4B6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Стандарт предоставления муниципальной услуги</w:t>
      </w:r>
    </w:p>
    <w:p w:rsidR="00AB4B6C" w:rsidRDefault="00AB4B6C" w:rsidP="00AB4B6C">
      <w:pPr>
        <w:spacing w:after="0" w:line="240" w:lineRule="auto"/>
        <w:jc w:val="center"/>
        <w:rPr>
          <w:rFonts w:ascii="Times New Roman" w:eastAsia="Times New Roman" w:hAnsi="Times New Roman" w:cs="Times New Roman"/>
          <w:b/>
          <w:sz w:val="28"/>
          <w:szCs w:val="28"/>
          <w:lang w:eastAsia="ru-RU"/>
        </w:rPr>
      </w:pP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Наименование муниципальной услуги – «Прием заявлений и выдача документов о согласовании проектов границ земельных участков» (далее – муниципальная услуга).</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Предоставление муниципальной услуги осуществляется Комитетом по управлению имуществом муниципального образования «Город Майкоп».</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Ответственными исполнителями муниципальной услуги являются специалисты Комитета.</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Результатом предоставления муниципальной услуги является выдача заявителю документов о согласовании схем расположения границ земельных участков (далее – документы о согласовании границ земельного участка).</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Сроки предоставления муниципальной услуги: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предоставления муниципальной услуги исчисляется со дня принятия документов, необходимых для предоставления муниципальной услуги.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Мотивированный отказ в предоставлении услуги выдается в виде письменного уведомления не позднее тридцати рабочих дней со дня представления заявителем всех необходимых документов в Комитет.</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Продолжительность и максимальный срок выполнения муниципальной услуги составляет не более месяца со дня подачи заявления и необходимого пакета документов. </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соблюдением сроков оформления документов осуществляет руководитель Комитета.</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w:t>
      </w:r>
    </w:p>
    <w:p w:rsidR="00F917DC" w:rsidRPr="00F917DC" w:rsidRDefault="00F917DC" w:rsidP="00F917DC">
      <w:pPr>
        <w:pStyle w:val="a8"/>
        <w:ind w:firstLine="709"/>
        <w:jc w:val="both"/>
        <w:rPr>
          <w:rFonts w:ascii="Times New Roman" w:hAnsi="Times New Roman" w:cs="Times New Roman"/>
          <w:sz w:val="28"/>
          <w:szCs w:val="28"/>
        </w:rPr>
      </w:pPr>
      <w:r w:rsidRPr="00F917DC">
        <w:rPr>
          <w:rFonts w:ascii="Times New Roman" w:hAnsi="Times New Roman" w:cs="Times New Roman"/>
          <w:sz w:val="28"/>
          <w:szCs w:val="28"/>
        </w:rPr>
        <w:t>- Конституцией Российской Федерации;</w:t>
      </w:r>
    </w:p>
    <w:p w:rsidR="00F917DC" w:rsidRPr="00F917DC" w:rsidRDefault="00F917DC" w:rsidP="00F917DC">
      <w:pPr>
        <w:pStyle w:val="a8"/>
        <w:ind w:firstLine="709"/>
        <w:jc w:val="both"/>
        <w:rPr>
          <w:rFonts w:ascii="Times New Roman" w:hAnsi="Times New Roman" w:cs="Times New Roman"/>
          <w:sz w:val="28"/>
          <w:szCs w:val="28"/>
        </w:rPr>
      </w:pPr>
      <w:r w:rsidRPr="00F917DC">
        <w:rPr>
          <w:rFonts w:ascii="Times New Roman" w:hAnsi="Times New Roman" w:cs="Times New Roman"/>
          <w:sz w:val="28"/>
          <w:szCs w:val="28"/>
        </w:rPr>
        <w:t>- Гражданским кодексом Российской Федерации;</w:t>
      </w:r>
    </w:p>
    <w:p w:rsidR="00F917DC" w:rsidRPr="00F917DC" w:rsidRDefault="00F917DC" w:rsidP="00F917DC">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8" w:history="1">
        <w:r w:rsidRPr="00F917DC">
          <w:rPr>
            <w:rStyle w:val="a7"/>
            <w:rFonts w:ascii="Times New Roman" w:hAnsi="Times New Roman" w:cs="Times New Roman"/>
            <w:color w:val="auto"/>
            <w:sz w:val="28"/>
            <w:szCs w:val="28"/>
            <w:u w:val="none"/>
          </w:rPr>
          <w:t>Земель</w:t>
        </w:r>
      </w:hyperlink>
      <w:r w:rsidRPr="00F917DC">
        <w:rPr>
          <w:rFonts w:ascii="Times New Roman" w:hAnsi="Times New Roman" w:cs="Times New Roman"/>
          <w:sz w:val="28"/>
          <w:szCs w:val="28"/>
        </w:rPr>
        <w:t xml:space="preserve">ным кодексом Российской Федерации; </w:t>
      </w:r>
    </w:p>
    <w:p w:rsidR="00F917DC" w:rsidRPr="00F917DC" w:rsidRDefault="00F917DC" w:rsidP="00F917DC">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17DC">
        <w:rPr>
          <w:rFonts w:ascii="Times New Roman" w:hAnsi="Times New Roman" w:cs="Times New Roman"/>
          <w:sz w:val="28"/>
          <w:szCs w:val="28"/>
        </w:rPr>
        <w:t xml:space="preserve">Федеральным </w:t>
      </w:r>
      <w:hyperlink r:id="rId9" w:history="1">
        <w:r w:rsidRPr="00F917DC">
          <w:rPr>
            <w:rStyle w:val="a7"/>
            <w:rFonts w:ascii="Times New Roman" w:hAnsi="Times New Roman" w:cs="Times New Roman"/>
            <w:color w:val="auto"/>
            <w:sz w:val="28"/>
            <w:szCs w:val="28"/>
            <w:u w:val="none"/>
          </w:rPr>
          <w:t>закон</w:t>
        </w:r>
      </w:hyperlink>
      <w:r w:rsidRPr="00F917DC">
        <w:rPr>
          <w:rFonts w:ascii="Times New Roman" w:hAnsi="Times New Roman" w:cs="Times New Roman"/>
          <w:sz w:val="28"/>
          <w:szCs w:val="28"/>
        </w:rPr>
        <w:t xml:space="preserve">ом от 25 октября 2001 г. N 137-ФЗ "О введении в действие Земельного кодекса Российской Федерации"; </w:t>
      </w:r>
    </w:p>
    <w:p w:rsidR="00F917DC" w:rsidRPr="00F917DC" w:rsidRDefault="00F917DC" w:rsidP="00F917DC">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17DC">
        <w:rPr>
          <w:rFonts w:ascii="Times New Roman" w:hAnsi="Times New Roman" w:cs="Times New Roman"/>
          <w:sz w:val="28"/>
          <w:szCs w:val="28"/>
        </w:rPr>
        <w:t xml:space="preserve">Федеральным </w:t>
      </w:r>
      <w:hyperlink r:id="rId10" w:history="1">
        <w:r w:rsidRPr="00F917DC">
          <w:rPr>
            <w:rStyle w:val="a7"/>
            <w:rFonts w:ascii="Times New Roman" w:hAnsi="Times New Roman" w:cs="Times New Roman"/>
            <w:color w:val="auto"/>
            <w:sz w:val="28"/>
            <w:szCs w:val="28"/>
            <w:u w:val="none"/>
          </w:rPr>
          <w:t>закон</w:t>
        </w:r>
      </w:hyperlink>
      <w:r w:rsidRPr="00F917DC">
        <w:rPr>
          <w:rFonts w:ascii="Times New Roman" w:hAnsi="Times New Roman" w:cs="Times New Roman"/>
          <w:sz w:val="28"/>
          <w:szCs w:val="28"/>
        </w:rPr>
        <w:t xml:space="preserve">ом от 24 июля 2007г. N 221-ФЗ "О государственном кадастре недвижимости"; </w:t>
      </w:r>
    </w:p>
    <w:p w:rsidR="00F917DC" w:rsidRPr="00F917DC" w:rsidRDefault="00F917DC" w:rsidP="00F917DC">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17DC">
        <w:rPr>
          <w:rFonts w:ascii="Times New Roman" w:hAnsi="Times New Roman" w:cs="Times New Roman"/>
          <w:sz w:val="28"/>
          <w:szCs w:val="28"/>
        </w:rPr>
        <w:t>Положением о Комитете по управлению имуществом МО "Город Майкоп" от 21.05.2008 N 64</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Перечень документов, необходимых для предоставления муниципальной услуги (далее – документы):</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заявление на выдачу документов о согласовании схем расположения границ земельных участков;</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акт согласования местоположения границы земельного участка.</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Требовать от заявителей иные документы, не предусмотренные данным пунктом административного регламента, не допускается.</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Основания для отказа в предоставлении муниципальной услуги: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одного или нескольких документов, необходимых для получения муниципальной услуги;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AB4B6C" w:rsidRDefault="00AB4B6C" w:rsidP="00AB4B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 </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bookmarkStart w:id="1" w:name="sub_27012"/>
      <w:r>
        <w:rPr>
          <w:rFonts w:ascii="Times New Roman" w:eastAsia="Times New Roman" w:hAnsi="Times New Roman" w:cs="Times New Roman"/>
          <w:sz w:val="28"/>
          <w:szCs w:val="28"/>
          <w:lang w:eastAsia="ru-RU"/>
        </w:rPr>
        <w:t>- при намерениях заявителя, противоречащих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w:t>
      </w:r>
      <w:bookmarkEnd w:id="1"/>
    </w:p>
    <w:p w:rsidR="00AB4B6C" w:rsidRDefault="00AB4B6C" w:rsidP="00AB4B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 w:name="sub_2703"/>
      <w:bookmarkEnd w:id="2"/>
      <w:r>
        <w:rPr>
          <w:rFonts w:ascii="Times New Roman" w:eastAsia="Times New Roman" w:hAnsi="Times New Roman" w:cs="Times New Roman"/>
          <w:sz w:val="28"/>
          <w:szCs w:val="28"/>
          <w:lang w:eastAsia="ru-RU"/>
        </w:rPr>
        <w:t xml:space="preserve">2.8. Основаниями для приостановления предоставления муниципальной услуги могут служить: </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обращение (в письменном виде) заявителя с просьбой о приостановлении либо прекращении подготовки к оказанию муниципальной услуги;</w:t>
      </w:r>
    </w:p>
    <w:p w:rsidR="00AB4B6C" w:rsidRDefault="00AB4B6C" w:rsidP="00AB4B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изменение законодательства либо наступление форс-мажорных обстоятельств.</w:t>
      </w:r>
    </w:p>
    <w:p w:rsidR="00AB4B6C" w:rsidRDefault="00AB4B6C" w:rsidP="00AB4B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решения о приостановлении предоставления муниципальной услуги прерывает течение общего срока предоставления муниципальной услуги. После возобновления течения общего срока предоставления муниципальной услуги (возобновление осуществляется в автоматическом режиме) подготовка документов продолжается. </w:t>
      </w:r>
    </w:p>
    <w:p w:rsidR="00AB4B6C" w:rsidRDefault="00AB4B6C" w:rsidP="00AB4B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Информирование заявителей проводится в устной и письменной форме в следующем порядке:</w:t>
      </w:r>
    </w:p>
    <w:p w:rsidR="00AB4B6C" w:rsidRDefault="00AB4B6C" w:rsidP="00AB4B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специалист Комитета,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w:t>
      </w:r>
    </w:p>
    <w:p w:rsidR="00AB4B6C" w:rsidRDefault="00AB4B6C" w:rsidP="00AB4B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заявителей проводится в приемные дни: вторник с 9.00 до 13.00, четверг с 14.00 до 18.00.</w:t>
      </w:r>
    </w:p>
    <w:p w:rsidR="00AB4B6C" w:rsidRDefault="00AB4B6C" w:rsidP="00AB4B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заявителей для предоставления муниципальной услуги осуществляется специалистами Комитета согласно графику приема граждан.</w:t>
      </w:r>
    </w:p>
    <w:p w:rsidR="00AB4B6C" w:rsidRDefault="00AB4B6C" w:rsidP="00AB4B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тридцати дней со дня его регистрации.</w:t>
      </w:r>
    </w:p>
    <w:p w:rsidR="00AB4B6C" w:rsidRDefault="00AB4B6C" w:rsidP="00AB4B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Муниципальная услуга предоставляется бесплатно.</w:t>
      </w:r>
    </w:p>
    <w:p w:rsidR="00AB4B6C" w:rsidRDefault="00AB4B6C" w:rsidP="00AB4B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Максимальный срок ожидания в очереди при обращении о предоставлении муниципальной услуги - 15 минут. Длительность устного информирования при личном обращении не может превышать 15 минут.</w:t>
      </w:r>
    </w:p>
    <w:p w:rsidR="00AB4B6C" w:rsidRDefault="00AB4B6C" w:rsidP="00AB4B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обращении заявителя по телефону, время телефонного разговора не должно превышать 10 минут.</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AB4B6C" w:rsidRDefault="00AB4B6C" w:rsidP="00AB4B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Комитета, осуществляющий индивидуальное устное информирование, назначает другое удобное для обратившегося лица время.</w:t>
      </w:r>
    </w:p>
    <w:p w:rsidR="00AB4B6C" w:rsidRDefault="00AB4B6C" w:rsidP="00AB4B6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При наличии всех необходимых документов для оказания муниципальной услуги запрос заявителя регистрируется в приемной Комитета в течение рабочего дня.</w:t>
      </w:r>
    </w:p>
    <w:p w:rsidR="00AB4B6C" w:rsidRDefault="00AB4B6C" w:rsidP="00AB4B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Помещение оборудуется вывеской (табличкой), содержащей информацию о наименовании органа, предоставляющего муниципальную услугу, сотрудниках и времени приема.      </w:t>
      </w:r>
    </w:p>
    <w:p w:rsidR="00AB4B6C" w:rsidRDefault="00AB4B6C" w:rsidP="00AB4B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Рабочее место специалиста оборудуется необходимой функциональной мебелью, оргтехникой и телефонной  связью.</w:t>
      </w:r>
    </w:p>
    <w:p w:rsidR="00AB4B6C" w:rsidRDefault="00AB4B6C" w:rsidP="00AB4B6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w:t>
      </w:r>
    </w:p>
    <w:p w:rsidR="00AB4B6C" w:rsidRDefault="00AB4B6C" w:rsidP="00AB4B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0080654F">
        <w:rPr>
          <w:rFonts w:ascii="Times New Roman" w:eastAsia="Times New Roman" w:hAnsi="Times New Roman" w:cs="Times New Roman"/>
          <w:sz w:val="28"/>
          <w:szCs w:val="28"/>
          <w:lang w:eastAsia="ru-RU"/>
        </w:rPr>
        <w:t>Показателями доступности и качества муниципальной услуги является:</w:t>
      </w:r>
    </w:p>
    <w:p w:rsidR="00AB4B6C" w:rsidRDefault="00AB4B6C" w:rsidP="00AB4B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Соблюдение сроков предоставления муниципальной услуги;</w:t>
      </w:r>
    </w:p>
    <w:p w:rsidR="00AB4B6C" w:rsidRDefault="00AB4B6C" w:rsidP="00AB4B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Своевременное и полное информирование о ходе предоставления муниципальной услуги;</w:t>
      </w:r>
    </w:p>
    <w:p w:rsidR="00AB4B6C" w:rsidRDefault="00AB4B6C" w:rsidP="00AB4B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Обоснованность отказов в предоставлении муниципальной услуги;</w:t>
      </w:r>
    </w:p>
    <w:p w:rsidR="00AB4B6C" w:rsidRDefault="00AB4B6C" w:rsidP="00AB4B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Получение муниципальной услуги в электронном виде.</w:t>
      </w:r>
    </w:p>
    <w:p w:rsidR="00AB4B6C" w:rsidRDefault="00AB4B6C" w:rsidP="00AB4B6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Предоставление муниципальной услуги в электронном виде в многофункциональных центрах осуществляется в соответствии с федеральным законодательством.</w:t>
      </w:r>
    </w:p>
    <w:p w:rsidR="00AB4B6C" w:rsidRDefault="00AB4B6C" w:rsidP="00AB4B6C">
      <w:pPr>
        <w:spacing w:after="0" w:line="240" w:lineRule="auto"/>
        <w:jc w:val="center"/>
        <w:rPr>
          <w:rFonts w:ascii="Times New Roman" w:eastAsia="Times New Roman" w:hAnsi="Times New Roman" w:cs="Times New Roman"/>
          <w:b/>
          <w:sz w:val="28"/>
          <w:szCs w:val="28"/>
          <w:lang w:eastAsia="ru-RU"/>
        </w:rPr>
      </w:pPr>
    </w:p>
    <w:p w:rsidR="00AB4B6C" w:rsidRDefault="00AB4B6C" w:rsidP="00AB4B6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AB4B6C" w:rsidRDefault="00AB4B6C" w:rsidP="00AB4B6C">
      <w:pPr>
        <w:spacing w:after="0" w:line="240" w:lineRule="auto"/>
        <w:jc w:val="center"/>
        <w:rPr>
          <w:rFonts w:ascii="Times New Roman" w:eastAsia="Times New Roman" w:hAnsi="Times New Roman" w:cs="Times New Roman"/>
          <w:b/>
          <w:sz w:val="28"/>
          <w:szCs w:val="28"/>
          <w:lang w:eastAsia="ru-RU"/>
        </w:rPr>
      </w:pPr>
    </w:p>
    <w:p w:rsidR="0080654F" w:rsidRPr="0080654F" w:rsidRDefault="0080654F" w:rsidP="002A13AC">
      <w:pPr>
        <w:pStyle w:val="a8"/>
        <w:ind w:firstLine="851"/>
        <w:jc w:val="both"/>
        <w:rPr>
          <w:rFonts w:ascii="Times New Roman" w:hAnsi="Times New Roman" w:cs="Times New Roman"/>
          <w:sz w:val="28"/>
          <w:szCs w:val="28"/>
        </w:rPr>
      </w:pPr>
      <w:r w:rsidRPr="0080654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0654F" w:rsidRPr="0080654F" w:rsidRDefault="0080654F" w:rsidP="002A13AC">
      <w:pPr>
        <w:pStyle w:val="a8"/>
        <w:ind w:firstLine="851"/>
        <w:jc w:val="both"/>
        <w:rPr>
          <w:rFonts w:ascii="Times New Roman" w:hAnsi="Times New Roman" w:cs="Times New Roman"/>
          <w:sz w:val="28"/>
          <w:szCs w:val="28"/>
        </w:rPr>
      </w:pPr>
      <w:r w:rsidRPr="0080654F">
        <w:rPr>
          <w:rFonts w:ascii="Times New Roman" w:hAnsi="Times New Roman" w:cs="Times New Roman"/>
          <w:sz w:val="28"/>
          <w:szCs w:val="28"/>
        </w:rPr>
        <w:t>- консультирование заявителя муниципальной услуги;</w:t>
      </w:r>
    </w:p>
    <w:p w:rsidR="0080654F" w:rsidRDefault="0080654F" w:rsidP="002A13AC">
      <w:pPr>
        <w:pStyle w:val="a8"/>
        <w:ind w:firstLine="851"/>
        <w:jc w:val="both"/>
        <w:rPr>
          <w:rFonts w:ascii="Times New Roman" w:hAnsi="Times New Roman" w:cs="Times New Roman"/>
          <w:sz w:val="28"/>
          <w:szCs w:val="28"/>
        </w:rPr>
      </w:pPr>
      <w:r w:rsidRPr="0080654F">
        <w:rPr>
          <w:rFonts w:ascii="Times New Roman" w:hAnsi="Times New Roman" w:cs="Times New Roman"/>
          <w:sz w:val="28"/>
          <w:szCs w:val="28"/>
        </w:rPr>
        <w:t>- прием и регистрация заявления с прилагаемыми документами;</w:t>
      </w:r>
    </w:p>
    <w:p w:rsidR="0080654F" w:rsidRPr="0080654F" w:rsidRDefault="0080654F" w:rsidP="002A13AC">
      <w:pPr>
        <w:pStyle w:val="a8"/>
        <w:ind w:firstLine="851"/>
        <w:jc w:val="both"/>
        <w:rPr>
          <w:rFonts w:ascii="Times New Roman" w:hAnsi="Times New Roman" w:cs="Times New Roman"/>
          <w:sz w:val="28"/>
          <w:szCs w:val="28"/>
        </w:rPr>
      </w:pPr>
      <w:r w:rsidRPr="0080654F">
        <w:rPr>
          <w:rFonts w:ascii="Times New Roman" w:hAnsi="Times New Roman" w:cs="Times New Roman"/>
          <w:sz w:val="28"/>
          <w:szCs w:val="28"/>
        </w:rPr>
        <w:t>- рассмотрение заявления с прилагаемыми документами и принятие решение о предоставлении муниципальной услуги либо об отказе в предоставлении муниципальной услуги;</w:t>
      </w:r>
    </w:p>
    <w:p w:rsidR="0080654F" w:rsidRPr="0080654F" w:rsidRDefault="0080654F" w:rsidP="002A13AC">
      <w:pPr>
        <w:pStyle w:val="a8"/>
        <w:ind w:firstLine="851"/>
        <w:jc w:val="both"/>
        <w:rPr>
          <w:rFonts w:ascii="Times New Roman" w:hAnsi="Times New Roman" w:cs="Times New Roman"/>
          <w:sz w:val="28"/>
          <w:szCs w:val="28"/>
        </w:rPr>
      </w:pPr>
      <w:r w:rsidRPr="0080654F">
        <w:rPr>
          <w:rFonts w:ascii="Times New Roman" w:hAnsi="Times New Roman" w:cs="Times New Roman"/>
          <w:sz w:val="28"/>
          <w:szCs w:val="28"/>
        </w:rPr>
        <w:t xml:space="preserve">- выдача заявителю </w:t>
      </w:r>
      <w:r w:rsidR="002A13AC">
        <w:rPr>
          <w:rFonts w:ascii="Times New Roman" w:hAnsi="Times New Roman" w:cs="Times New Roman"/>
          <w:sz w:val="28"/>
          <w:szCs w:val="28"/>
        </w:rPr>
        <w:t>схемы расположения земельного участка на кадастровом плане и решения об утверждении или об отказе в утверждении схемы расположения земельного участка</w:t>
      </w:r>
      <w:r w:rsidRPr="0080654F">
        <w:rPr>
          <w:rFonts w:ascii="Times New Roman" w:hAnsi="Times New Roman" w:cs="Times New Roman"/>
          <w:sz w:val="28"/>
          <w:szCs w:val="28"/>
        </w:rPr>
        <w:t>;</w:t>
      </w:r>
    </w:p>
    <w:p w:rsidR="0080654F" w:rsidRPr="0080654F" w:rsidRDefault="0080654F" w:rsidP="002A13AC">
      <w:pPr>
        <w:pStyle w:val="a8"/>
        <w:ind w:firstLine="851"/>
        <w:jc w:val="both"/>
        <w:rPr>
          <w:rFonts w:ascii="Times New Roman" w:hAnsi="Times New Roman" w:cs="Times New Roman"/>
          <w:sz w:val="28"/>
          <w:szCs w:val="28"/>
        </w:rPr>
      </w:pPr>
      <w:r w:rsidRPr="0080654F">
        <w:rPr>
          <w:rFonts w:ascii="Times New Roman" w:hAnsi="Times New Roman" w:cs="Times New Roman"/>
          <w:sz w:val="28"/>
          <w:szCs w:val="28"/>
        </w:rPr>
        <w:t>Блок-схема предоставления муниципальной услуги приводится в приложении №1 к настоящему Административному регламенту.</w:t>
      </w:r>
    </w:p>
    <w:p w:rsidR="00AB4B6C" w:rsidRPr="0080654F" w:rsidRDefault="00AB4B6C" w:rsidP="002A13AC">
      <w:pPr>
        <w:pStyle w:val="a8"/>
        <w:ind w:firstLine="851"/>
        <w:jc w:val="both"/>
        <w:rPr>
          <w:rFonts w:ascii="Times New Roman" w:eastAsia="Times New Roman" w:hAnsi="Times New Roman" w:cs="Times New Roman"/>
          <w:sz w:val="28"/>
          <w:szCs w:val="28"/>
          <w:lang w:eastAsia="ru-RU"/>
        </w:rPr>
      </w:pPr>
      <w:r w:rsidRPr="0080654F">
        <w:rPr>
          <w:rFonts w:ascii="Times New Roman" w:hAnsi="Times New Roman" w:cs="Times New Roman"/>
          <w:sz w:val="28"/>
          <w:szCs w:val="28"/>
        </w:rPr>
        <w:t>3.</w:t>
      </w:r>
      <w:r w:rsidR="002A13AC">
        <w:rPr>
          <w:rFonts w:ascii="Times New Roman" w:hAnsi="Times New Roman" w:cs="Times New Roman"/>
          <w:sz w:val="28"/>
          <w:szCs w:val="28"/>
        </w:rPr>
        <w:t>2</w:t>
      </w:r>
      <w:r w:rsidRPr="0080654F">
        <w:rPr>
          <w:rFonts w:ascii="Times New Roman" w:hAnsi="Times New Roman" w:cs="Times New Roman"/>
          <w:sz w:val="28"/>
          <w:szCs w:val="28"/>
        </w:rPr>
        <w:t>. Информация по вопросам предоставления муниципальной услуги размещается в информационных папках в помещениях Комитета по управлению имуществом муниципального образования «Город</w:t>
      </w:r>
      <w:r w:rsidRPr="0080654F">
        <w:rPr>
          <w:rFonts w:ascii="Times New Roman" w:eastAsia="Times New Roman" w:hAnsi="Times New Roman" w:cs="Times New Roman"/>
          <w:sz w:val="28"/>
          <w:szCs w:val="28"/>
          <w:lang w:eastAsia="ru-RU"/>
        </w:rPr>
        <w:t xml:space="preserve"> Майкоп», а также на Интернет-портале администрации муниципального образования «Город Майкоп»: </w:t>
      </w:r>
      <w:r w:rsidRPr="0080654F">
        <w:rPr>
          <w:rFonts w:ascii="Times New Roman" w:eastAsia="Times New Roman" w:hAnsi="Times New Roman" w:cs="Times New Roman"/>
          <w:sz w:val="28"/>
          <w:szCs w:val="28"/>
          <w:lang w:val="en-US" w:eastAsia="ru-RU"/>
        </w:rPr>
        <w:t>www</w:t>
      </w:r>
      <w:r w:rsidRPr="0080654F">
        <w:rPr>
          <w:rFonts w:ascii="Times New Roman" w:eastAsia="Times New Roman" w:hAnsi="Times New Roman" w:cs="Times New Roman"/>
          <w:sz w:val="28"/>
          <w:szCs w:val="28"/>
          <w:lang w:eastAsia="ru-RU"/>
        </w:rPr>
        <w:t>.</w:t>
      </w:r>
      <w:r w:rsidRPr="0080654F">
        <w:rPr>
          <w:rFonts w:ascii="Times New Roman" w:eastAsia="Times New Roman" w:hAnsi="Times New Roman" w:cs="Times New Roman"/>
          <w:sz w:val="28"/>
          <w:szCs w:val="28"/>
          <w:lang w:val="en-US" w:eastAsia="ru-RU"/>
        </w:rPr>
        <w:t>admins</w:t>
      </w:r>
      <w:r w:rsidRPr="0080654F">
        <w:rPr>
          <w:rFonts w:ascii="Times New Roman" w:eastAsia="Times New Roman" w:hAnsi="Times New Roman" w:cs="Times New Roman"/>
          <w:sz w:val="28"/>
          <w:szCs w:val="28"/>
          <w:lang w:eastAsia="ru-RU"/>
        </w:rPr>
        <w:t>.</w:t>
      </w:r>
      <w:r w:rsidRPr="0080654F">
        <w:rPr>
          <w:rFonts w:ascii="Times New Roman" w:eastAsia="Times New Roman" w:hAnsi="Times New Roman" w:cs="Times New Roman"/>
          <w:sz w:val="28"/>
          <w:szCs w:val="28"/>
          <w:lang w:val="en-US" w:eastAsia="ru-RU"/>
        </w:rPr>
        <w:t>maykop</w:t>
      </w:r>
      <w:r w:rsidRPr="0080654F">
        <w:rPr>
          <w:rFonts w:ascii="Times New Roman" w:eastAsia="Times New Roman" w:hAnsi="Times New Roman" w:cs="Times New Roman"/>
          <w:sz w:val="28"/>
          <w:szCs w:val="28"/>
          <w:lang w:eastAsia="ru-RU"/>
        </w:rPr>
        <w:t>.</w:t>
      </w:r>
      <w:r w:rsidRPr="0080654F">
        <w:rPr>
          <w:rFonts w:ascii="Times New Roman" w:eastAsia="Times New Roman" w:hAnsi="Times New Roman" w:cs="Times New Roman"/>
          <w:sz w:val="28"/>
          <w:szCs w:val="28"/>
          <w:lang w:val="en-US" w:eastAsia="ru-RU"/>
        </w:rPr>
        <w:t>ru</w:t>
      </w:r>
      <w:r w:rsidRPr="0080654F">
        <w:rPr>
          <w:rFonts w:ascii="Times New Roman" w:eastAsia="Times New Roman" w:hAnsi="Times New Roman" w:cs="Times New Roman"/>
          <w:sz w:val="28"/>
          <w:szCs w:val="28"/>
          <w:lang w:eastAsia="ru-RU"/>
        </w:rPr>
        <w:t xml:space="preserve">, адрес электронной почты администрации муниципального образования «Город Майкоп»: </w:t>
      </w:r>
      <w:r w:rsidRPr="0080654F">
        <w:rPr>
          <w:rFonts w:ascii="Times New Roman" w:eastAsia="Times New Roman" w:hAnsi="Times New Roman" w:cs="Times New Roman"/>
          <w:sz w:val="28"/>
          <w:szCs w:val="28"/>
          <w:lang w:val="en-US" w:eastAsia="ru-RU"/>
        </w:rPr>
        <w:t>terra</w:t>
      </w:r>
      <w:r w:rsidRPr="0080654F">
        <w:rPr>
          <w:rFonts w:ascii="Times New Roman" w:eastAsia="Times New Roman" w:hAnsi="Times New Roman" w:cs="Times New Roman"/>
          <w:sz w:val="28"/>
          <w:szCs w:val="28"/>
          <w:lang w:eastAsia="ru-RU"/>
        </w:rPr>
        <w:t>@</w:t>
      </w:r>
      <w:r w:rsidRPr="0080654F">
        <w:rPr>
          <w:rFonts w:ascii="Times New Roman" w:eastAsia="Times New Roman" w:hAnsi="Times New Roman" w:cs="Times New Roman"/>
          <w:sz w:val="28"/>
          <w:szCs w:val="28"/>
          <w:lang w:val="en-US" w:eastAsia="ru-RU"/>
        </w:rPr>
        <w:t>admins</w:t>
      </w:r>
      <w:r w:rsidRPr="0080654F">
        <w:rPr>
          <w:rFonts w:ascii="Times New Roman" w:eastAsia="Times New Roman" w:hAnsi="Times New Roman" w:cs="Times New Roman"/>
          <w:sz w:val="28"/>
          <w:szCs w:val="28"/>
          <w:lang w:eastAsia="ru-RU"/>
        </w:rPr>
        <w:t>.</w:t>
      </w:r>
      <w:r w:rsidRPr="0080654F">
        <w:rPr>
          <w:rFonts w:ascii="Times New Roman" w:eastAsia="Times New Roman" w:hAnsi="Times New Roman" w:cs="Times New Roman"/>
          <w:sz w:val="28"/>
          <w:szCs w:val="28"/>
          <w:lang w:val="en-US" w:eastAsia="ru-RU"/>
        </w:rPr>
        <w:t>maykop</w:t>
      </w:r>
      <w:r w:rsidRPr="0080654F">
        <w:rPr>
          <w:rFonts w:ascii="Times New Roman" w:eastAsia="Times New Roman" w:hAnsi="Times New Roman" w:cs="Times New Roman"/>
          <w:sz w:val="28"/>
          <w:szCs w:val="28"/>
          <w:lang w:eastAsia="ru-RU"/>
        </w:rPr>
        <w:t>.</w:t>
      </w:r>
      <w:r w:rsidRPr="0080654F">
        <w:rPr>
          <w:rFonts w:ascii="Times New Roman" w:eastAsia="Times New Roman" w:hAnsi="Times New Roman" w:cs="Times New Roman"/>
          <w:sz w:val="28"/>
          <w:szCs w:val="28"/>
          <w:lang w:val="en-US" w:eastAsia="ru-RU"/>
        </w:rPr>
        <w:t>ru</w:t>
      </w:r>
      <w:r w:rsidRPr="0080654F">
        <w:rPr>
          <w:rFonts w:ascii="Times New Roman" w:eastAsia="Times New Roman" w:hAnsi="Times New Roman" w:cs="Times New Roman"/>
          <w:sz w:val="28"/>
          <w:szCs w:val="28"/>
          <w:lang w:eastAsia="ru-RU"/>
        </w:rPr>
        <w:t>/</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sidRPr="0080654F">
        <w:rPr>
          <w:rFonts w:ascii="Times New Roman" w:eastAsia="Times New Roman" w:hAnsi="Times New Roman" w:cs="Times New Roman"/>
          <w:sz w:val="28"/>
          <w:szCs w:val="28"/>
          <w:lang w:eastAsia="ru-RU"/>
        </w:rPr>
        <w:t>Лицами, ответственными за индивидуальное устное</w:t>
      </w:r>
      <w:r>
        <w:rPr>
          <w:rFonts w:ascii="Times New Roman" w:eastAsia="Times New Roman" w:hAnsi="Times New Roman" w:cs="Times New Roman"/>
          <w:sz w:val="28"/>
          <w:szCs w:val="28"/>
          <w:lang w:eastAsia="ru-RU"/>
        </w:rPr>
        <w:t xml:space="preserve"> информирование (лично или по телефону), являются специалисты Комитета по управлению имуществом муниципального образования «Город Майкоп».</w:t>
      </w:r>
    </w:p>
    <w:p w:rsidR="00AB4B6C" w:rsidRDefault="00AB4B6C" w:rsidP="00AB4B6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ответах на телефонные звонки и устные обращения специалисты Комитета,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B4B6C" w:rsidRDefault="00AB4B6C" w:rsidP="00AB4B6C">
      <w:pPr>
        <w:tabs>
          <w:tab w:val="num" w:pos="-2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невозможности сотрудника Комитета по управлению имуществом самостоятельно ответить на поставленные вопросы, они могут быть переадресованы на начальника одела земельных отношений Комитета по управлению имуществом.</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Индивидуальное письменное информирование осуществляется направлением письма на адрес заявителя и должно содержать: ответы на поставленные вопросы, должность, фамилию, инициалы и номер телефона исполнителя, адрес электронной почты. Ответ на обращение направляется на адрес заявителя в установленные сроки. </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A13A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Основанием для начала административного действия по приему и регистрации заявления с документами от заявителя в Комитете для предоставления муниципальной услуги является обращение заявителя к специалисту комитета, либо получение документов по почте специалистом комитета, ответственным за прием и регистрацию документов.</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Ответственным за исполнение данного административного действия является специалист комитета, ответственный за прием и регистрацию документов.</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приема документов составляет не более 15 минут.</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комитета, ответственный за прием и регистрацию документов:</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принимает и регистрирует заявление с прилагаемыми документами;</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втором экземпляре заявления ставит роспись и дату приема документов от заявителя (при личном обращении).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исполнения административного действия является регистрация заявления с прилагаемыми документами в Комитете по управлению имуществом МО «Город Майкоп».</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исполнения данного административного действия составляет не более одного дня.</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A13A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Основанием для начала административного действия по принятию решения о предоставлении муниципальной услуги либо об отказе в предоставлении муниципальной услуги является зарегистрированное в Комитете заявление с прилагаемыми документами.</w:t>
      </w:r>
    </w:p>
    <w:p w:rsidR="00AB4B6C" w:rsidRDefault="00AB4B6C" w:rsidP="00AB4B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Ответственным за исполнение данного административного действия является специалист комитета, ответственный за предоставление муниципальной услуги.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комитета, ответственный за предоставление муниципальной услуги:</w:t>
      </w:r>
    </w:p>
    <w:p w:rsidR="00AB4B6C" w:rsidRDefault="00AB4B6C" w:rsidP="00AB4B6C">
      <w:pPr>
        <w:spacing w:after="0" w:line="240" w:lineRule="auto"/>
        <w:ind w:firstLine="709"/>
        <w:jc w:val="both"/>
        <w:rPr>
          <w:rFonts w:ascii="Times New Roman" w:eastAsia="Times New Roman" w:hAnsi="Times New Roman" w:cs="Times New Roman"/>
          <w:sz w:val="28"/>
          <w:szCs w:val="28"/>
          <w:lang w:eastAsia="ru-RU"/>
        </w:rPr>
      </w:pPr>
      <w:bookmarkStart w:id="3" w:name="sub_510111"/>
      <w:r>
        <w:rPr>
          <w:rFonts w:ascii="Times New Roman" w:eastAsia="Times New Roman" w:hAnsi="Times New Roman" w:cs="Times New Roman"/>
          <w:sz w:val="28"/>
          <w:szCs w:val="28"/>
          <w:lang w:eastAsia="ru-RU"/>
        </w:rPr>
        <w:t>- проводит проверку наличия документов, прилагаемых к заявлению;</w:t>
      </w:r>
      <w:bookmarkEnd w:id="3"/>
    </w:p>
    <w:p w:rsidR="00AB4B6C" w:rsidRDefault="00AB4B6C" w:rsidP="00AB4B6C">
      <w:pPr>
        <w:spacing w:after="0" w:line="240" w:lineRule="auto"/>
        <w:ind w:firstLine="709"/>
        <w:jc w:val="both"/>
        <w:rPr>
          <w:rFonts w:ascii="Times New Roman" w:eastAsia="Times New Roman" w:hAnsi="Times New Roman" w:cs="Times New Roman"/>
          <w:sz w:val="28"/>
          <w:szCs w:val="28"/>
          <w:lang w:eastAsia="ru-RU"/>
        </w:rPr>
      </w:pPr>
      <w:bookmarkStart w:id="4" w:name="sub_510112"/>
      <w:r>
        <w:rPr>
          <w:rFonts w:ascii="Times New Roman" w:eastAsia="Times New Roman" w:hAnsi="Times New Roman" w:cs="Times New Roman"/>
          <w:sz w:val="28"/>
          <w:szCs w:val="28"/>
          <w:lang w:eastAsia="ru-RU"/>
        </w:rPr>
        <w:t>- направляет заявителю в письменной форме уведомление о принятии решения о согласовании либо об отказе в предоставлении муниципальной услуги, с указанием причин отказа;</w:t>
      </w:r>
      <w:bookmarkEnd w:id="4"/>
    </w:p>
    <w:p w:rsidR="00AB4B6C" w:rsidRDefault="00AB4B6C" w:rsidP="00AB4B6C">
      <w:pPr>
        <w:spacing w:after="0" w:line="240" w:lineRule="auto"/>
        <w:ind w:firstLine="709"/>
        <w:jc w:val="both"/>
        <w:rPr>
          <w:rFonts w:ascii="Times New Roman" w:eastAsia="Times New Roman" w:hAnsi="Times New Roman" w:cs="Times New Roman"/>
          <w:sz w:val="28"/>
          <w:szCs w:val="28"/>
          <w:lang w:eastAsia="ru-RU"/>
        </w:rPr>
      </w:pPr>
      <w:bookmarkStart w:id="5" w:name="sub_510113"/>
      <w:r>
        <w:rPr>
          <w:rFonts w:ascii="Times New Roman" w:eastAsia="Times New Roman" w:hAnsi="Times New Roman" w:cs="Times New Roman"/>
          <w:sz w:val="28"/>
          <w:szCs w:val="28"/>
          <w:lang w:eastAsia="ru-RU"/>
        </w:rPr>
        <w:t xml:space="preserve">- подготавливает документы о согласовании земельного участка. </w:t>
      </w:r>
      <w:bookmarkEnd w:id="5"/>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исполнения административного действия являются подготовленные специалистом отдела документы о согласовании земельного участка либо уведомление об отказе в предоставлении муниципальной услуги.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исполнения данного административного действия составляет не более 30 дней.</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A13A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Основанием для начала административного действия по выдаче документов о согласовании схем расположения границ земельного участка либо уведомления об отказе в предоставлении муниципальной услуги является поступление подписанного распоряжения Администрации муниципального образования «Город Майкоп» в Комитет либо уведомление об отказе в предоставлении муниципальной услуги.</w:t>
      </w:r>
      <w:bookmarkStart w:id="6" w:name="sub_51011"/>
      <w:bookmarkEnd w:id="6"/>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Ответственным за исполнение данного административного действия является специалист комитета, ответственный за предоставление муниципальной услуги.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комитета, ответственный за предоставление муниципальной услуги:</w:t>
      </w:r>
    </w:p>
    <w:p w:rsidR="00AB4B6C" w:rsidRDefault="00AB4B6C" w:rsidP="00AB4B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помощью средств телефонной или электронной связи уведомляет заявителя о необходимости получить документы о согласовании схем расположения границ земельного участка либо уведомление об отказе в предоставлении муниципальной услуги;</w:t>
      </w:r>
    </w:p>
    <w:p w:rsidR="00AB4B6C" w:rsidRDefault="00AB4B6C" w:rsidP="00AB4B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выдает заявителю документы о согласовании схем расположения границ земельного участка либо уведомление об отказе в предоставлении муниципальной услуги (при личном обращении);</w:t>
      </w:r>
    </w:p>
    <w:p w:rsidR="00AB4B6C" w:rsidRDefault="00AB4B6C" w:rsidP="00AB4B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берет с заявителя расписку в получении документов о согласовании схем расположения границ земельного участка либо уведомления об отказе в предоставлении муниципальной услуги (при личном обращении);</w:t>
      </w:r>
    </w:p>
    <w:p w:rsidR="00AB4B6C" w:rsidRDefault="00AB4B6C" w:rsidP="00AB4B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направляет заявителю документы о согласовании схем расположения границ земельного участка либо уведомление об отказе в предоставлении муниципальной услуги по почте заказным письмом с уведомлением. </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Результатом исполнения административного действия является выдача или направление заявителю по почте заказным письмом с уведомлением документов о согласовании схем расположения границ земельного участка либо уведомления об отказе в предоставлении муниципальной услуги.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p>
    <w:p w:rsidR="00AB4B6C" w:rsidRDefault="00AB4B6C" w:rsidP="00AB4B6C">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Контроль за предоставлением муниципальной услуги и за соблюдением последовательности действий при предоставлении муниципальной услуги осуществляется руководителем Комитета по управлению имуществом муниципального образования «Город Майкоп».</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 специалистов комитета закрепляется в их должностных инструкциях.</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специалистами отдела положений настоящего административного регламента.</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Контроль полноты и качества предоставления муниципальной услуги осуществляется руководителем Комитета по управлению имуществом муниципального образования «Город Майкоп»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комитета.</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p>
    <w:p w:rsidR="00AB4B6C" w:rsidRDefault="00AB4B6C" w:rsidP="00AB4B6C">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w:t>
      </w:r>
    </w:p>
    <w:p w:rsidR="00AB4B6C" w:rsidRDefault="00AB4B6C" w:rsidP="00AB4B6C">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муниципальных служащих.</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Порядок обжалования действий (бездействия) и решений, осуществляемых (принятых) в ходе предоставления муниципальной услуги.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Заявители имеет право на обжалование действий (бездействия) и решений специалистов отдела, осуществляемых (принятых) в ходе предоставления муниципальной услуги.</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Жалоба на действия (бездействия) и решения специалистов комитета (далее – жалоба) может быть подана как в форме устного обращения, так и в письменной (в том числе электронной) форме:</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адресу: 385000, Республика Адыгея, г.Майкоп, ул.Краснооктябрьская, 21, кабинет №211;</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телефону/факсу: 8(8772) 52-16-87;</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электронной почте: </w:t>
      </w:r>
      <w:r>
        <w:rPr>
          <w:rFonts w:ascii="Times New Roman" w:eastAsia="Times New Roman" w:hAnsi="Times New Roman" w:cs="Times New Roman"/>
          <w:sz w:val="28"/>
          <w:szCs w:val="28"/>
          <w:lang w:val="en-US" w:eastAsia="ru-RU"/>
        </w:rPr>
        <w:t>terra</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admins</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maykop</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Заявитель в своей письменной жалобе в обязательном порядке указывает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AB4B6C" w:rsidRDefault="00AB4B6C" w:rsidP="00AB4B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может быть подана в форме устного обращения на личном приеме заявителей. </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устной жалобы заносится в карточку личного приема заявителя. В случае, если изложенные в устной форме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Письменная жалоба и жалоба по электронной почте должны быть рассмотрены Комитетом в течение 30 дней со дня их регистрации в Комитете. В исключительных случаях, когда для проверки и решения поставленных в жалобе вопросов требуется более длительный срок, допускается продление руководителем Комитета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AB4B6C" w:rsidRDefault="00AB4B6C" w:rsidP="00AB4B6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6D460B" w:rsidRDefault="006D460B" w:rsidP="00AB4B6C"/>
    <w:p w:rsidR="008473C0" w:rsidRPr="00AB4B6C" w:rsidRDefault="008473C0" w:rsidP="008473C0">
      <w:pPr>
        <w:jc w:val="center"/>
      </w:pPr>
      <w:r>
        <w:t>_______________</w:t>
      </w:r>
    </w:p>
    <w:sectPr w:rsidR="008473C0" w:rsidRPr="00AB4B6C" w:rsidSect="00204ACC">
      <w:headerReference w:type="default" r:id="rId11"/>
      <w:pgSz w:w="11906" w:h="16838"/>
      <w:pgMar w:top="1134" w:right="1134" w:bottom="90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22" w:rsidRDefault="003C2E22" w:rsidP="00204ACC">
      <w:pPr>
        <w:spacing w:after="0" w:line="240" w:lineRule="auto"/>
      </w:pPr>
      <w:r>
        <w:separator/>
      </w:r>
    </w:p>
  </w:endnote>
  <w:endnote w:type="continuationSeparator" w:id="0">
    <w:p w:rsidR="003C2E22" w:rsidRDefault="003C2E22" w:rsidP="0020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22" w:rsidRDefault="003C2E22" w:rsidP="00204ACC">
      <w:pPr>
        <w:spacing w:after="0" w:line="240" w:lineRule="auto"/>
      </w:pPr>
      <w:r>
        <w:separator/>
      </w:r>
    </w:p>
  </w:footnote>
  <w:footnote w:type="continuationSeparator" w:id="0">
    <w:p w:rsidR="003C2E22" w:rsidRDefault="003C2E22" w:rsidP="00204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646236"/>
      <w:docPartObj>
        <w:docPartGallery w:val="Page Numbers (Top of Page)"/>
        <w:docPartUnique/>
      </w:docPartObj>
    </w:sdtPr>
    <w:sdtEndPr/>
    <w:sdtContent>
      <w:p w:rsidR="00204ACC" w:rsidRDefault="00204ACC">
        <w:pPr>
          <w:pStyle w:val="a3"/>
          <w:jc w:val="center"/>
        </w:pPr>
        <w:r>
          <w:fldChar w:fldCharType="begin"/>
        </w:r>
        <w:r>
          <w:instrText>PAGE   \* MERGEFORMAT</w:instrText>
        </w:r>
        <w:r>
          <w:fldChar w:fldCharType="separate"/>
        </w:r>
        <w:r w:rsidR="00413166">
          <w:rPr>
            <w:noProof/>
          </w:rPr>
          <w:t>2</w:t>
        </w:r>
        <w:r>
          <w:fldChar w:fldCharType="end"/>
        </w:r>
      </w:p>
    </w:sdtContent>
  </w:sdt>
  <w:p w:rsidR="00204ACC" w:rsidRDefault="00204A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0D"/>
    <w:rsid w:val="00000547"/>
    <w:rsid w:val="000070EB"/>
    <w:rsid w:val="00127D9C"/>
    <w:rsid w:val="00134BA4"/>
    <w:rsid w:val="0014405D"/>
    <w:rsid w:val="001C3C52"/>
    <w:rsid w:val="00204ACC"/>
    <w:rsid w:val="0021070D"/>
    <w:rsid w:val="00231057"/>
    <w:rsid w:val="00240658"/>
    <w:rsid w:val="00290D80"/>
    <w:rsid w:val="002A13AC"/>
    <w:rsid w:val="002F120F"/>
    <w:rsid w:val="0030732C"/>
    <w:rsid w:val="0034578C"/>
    <w:rsid w:val="00386400"/>
    <w:rsid w:val="003C2E22"/>
    <w:rsid w:val="003D03F9"/>
    <w:rsid w:val="003D7755"/>
    <w:rsid w:val="003E570C"/>
    <w:rsid w:val="004053A4"/>
    <w:rsid w:val="00406189"/>
    <w:rsid w:val="00413166"/>
    <w:rsid w:val="00444C25"/>
    <w:rsid w:val="0045318D"/>
    <w:rsid w:val="004C2FDF"/>
    <w:rsid w:val="0051369B"/>
    <w:rsid w:val="00525653"/>
    <w:rsid w:val="0054545F"/>
    <w:rsid w:val="005561D9"/>
    <w:rsid w:val="005731D3"/>
    <w:rsid w:val="00573801"/>
    <w:rsid w:val="005A0E49"/>
    <w:rsid w:val="005E4067"/>
    <w:rsid w:val="00625B62"/>
    <w:rsid w:val="00666115"/>
    <w:rsid w:val="006946ED"/>
    <w:rsid w:val="006D460B"/>
    <w:rsid w:val="00714549"/>
    <w:rsid w:val="00747291"/>
    <w:rsid w:val="007C3E2A"/>
    <w:rsid w:val="007D3B17"/>
    <w:rsid w:val="007D60D3"/>
    <w:rsid w:val="00802EC5"/>
    <w:rsid w:val="0080654F"/>
    <w:rsid w:val="00807D8B"/>
    <w:rsid w:val="008359B8"/>
    <w:rsid w:val="008473C0"/>
    <w:rsid w:val="008C6DBC"/>
    <w:rsid w:val="008D34C9"/>
    <w:rsid w:val="008F4922"/>
    <w:rsid w:val="009041BE"/>
    <w:rsid w:val="009351DB"/>
    <w:rsid w:val="009426F5"/>
    <w:rsid w:val="0097624E"/>
    <w:rsid w:val="00994A6A"/>
    <w:rsid w:val="009B2EF4"/>
    <w:rsid w:val="009B5292"/>
    <w:rsid w:val="009C453B"/>
    <w:rsid w:val="00A10B2D"/>
    <w:rsid w:val="00A20D0D"/>
    <w:rsid w:val="00A86267"/>
    <w:rsid w:val="00AB4B6C"/>
    <w:rsid w:val="00AC2FC4"/>
    <w:rsid w:val="00AE5EF3"/>
    <w:rsid w:val="00B26A8A"/>
    <w:rsid w:val="00B350FA"/>
    <w:rsid w:val="00BB3EB8"/>
    <w:rsid w:val="00BE2798"/>
    <w:rsid w:val="00BF31CF"/>
    <w:rsid w:val="00C0508E"/>
    <w:rsid w:val="00C4162C"/>
    <w:rsid w:val="00C64197"/>
    <w:rsid w:val="00D3450A"/>
    <w:rsid w:val="00D5192F"/>
    <w:rsid w:val="00DA59E0"/>
    <w:rsid w:val="00DF226C"/>
    <w:rsid w:val="00E56DA8"/>
    <w:rsid w:val="00E639CE"/>
    <w:rsid w:val="00EC42D3"/>
    <w:rsid w:val="00EC50AC"/>
    <w:rsid w:val="00EF7C5C"/>
    <w:rsid w:val="00F40EC6"/>
    <w:rsid w:val="00F710D2"/>
    <w:rsid w:val="00F87D7C"/>
    <w:rsid w:val="00F917DC"/>
    <w:rsid w:val="00F91AF1"/>
    <w:rsid w:val="00FA4D07"/>
    <w:rsid w:val="00FB4071"/>
    <w:rsid w:val="00FE331A"/>
    <w:rsid w:val="00FE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BFF070-B627-45B2-86D4-BBC43834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A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4ACC"/>
  </w:style>
  <w:style w:type="paragraph" w:styleId="a5">
    <w:name w:val="footer"/>
    <w:basedOn w:val="a"/>
    <w:link w:val="a6"/>
    <w:uiPriority w:val="99"/>
    <w:unhideWhenUsed/>
    <w:rsid w:val="00204A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4ACC"/>
  </w:style>
  <w:style w:type="character" w:styleId="a7">
    <w:name w:val="Hyperlink"/>
    <w:basedOn w:val="a0"/>
    <w:uiPriority w:val="99"/>
    <w:unhideWhenUsed/>
    <w:rsid w:val="00AB4B6C"/>
    <w:rPr>
      <w:color w:val="0000FF" w:themeColor="hyperlink"/>
      <w:u w:val="single"/>
    </w:rPr>
  </w:style>
  <w:style w:type="paragraph" w:customStyle="1" w:styleId="ConsPlusNonformat">
    <w:name w:val="ConsPlusNonformat"/>
    <w:uiPriority w:val="99"/>
    <w:rsid w:val="00F917DC"/>
    <w:pPr>
      <w:autoSpaceDE w:val="0"/>
      <w:autoSpaceDN w:val="0"/>
      <w:adjustRightInd w:val="0"/>
      <w:spacing w:after="0" w:line="240" w:lineRule="auto"/>
    </w:pPr>
    <w:rPr>
      <w:rFonts w:ascii="Courier New" w:hAnsi="Courier New" w:cs="Courier New"/>
      <w:sz w:val="20"/>
      <w:szCs w:val="20"/>
    </w:rPr>
  </w:style>
  <w:style w:type="paragraph" w:styleId="a8">
    <w:name w:val="No Spacing"/>
    <w:uiPriority w:val="1"/>
    <w:qFormat/>
    <w:rsid w:val="00F917DC"/>
    <w:pPr>
      <w:spacing w:after="0" w:line="240" w:lineRule="auto"/>
    </w:pPr>
  </w:style>
  <w:style w:type="paragraph" w:customStyle="1" w:styleId="consplusnormal">
    <w:name w:val="consplusnormal"/>
    <w:basedOn w:val="a"/>
    <w:rsid w:val="008065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4949">
      <w:bodyDiv w:val="1"/>
      <w:marLeft w:val="0"/>
      <w:marRight w:val="0"/>
      <w:marTop w:val="0"/>
      <w:marBottom w:val="0"/>
      <w:divBdr>
        <w:top w:val="none" w:sz="0" w:space="0" w:color="auto"/>
        <w:left w:val="none" w:sz="0" w:space="0" w:color="auto"/>
        <w:bottom w:val="none" w:sz="0" w:space="0" w:color="auto"/>
        <w:right w:val="none" w:sz="0" w:space="0" w:color="auto"/>
      </w:divBdr>
    </w:div>
    <w:div w:id="591670666">
      <w:bodyDiv w:val="1"/>
      <w:marLeft w:val="0"/>
      <w:marRight w:val="0"/>
      <w:marTop w:val="0"/>
      <w:marBottom w:val="0"/>
      <w:divBdr>
        <w:top w:val="none" w:sz="0" w:space="0" w:color="auto"/>
        <w:left w:val="none" w:sz="0" w:space="0" w:color="auto"/>
        <w:bottom w:val="none" w:sz="0" w:space="0" w:color="auto"/>
        <w:right w:val="none" w:sz="0" w:space="0" w:color="auto"/>
      </w:divBdr>
    </w:div>
    <w:div w:id="1938516251">
      <w:bodyDiv w:val="1"/>
      <w:marLeft w:val="0"/>
      <w:marRight w:val="0"/>
      <w:marTop w:val="0"/>
      <w:marBottom w:val="0"/>
      <w:divBdr>
        <w:top w:val="none" w:sz="0" w:space="0" w:color="auto"/>
        <w:left w:val="none" w:sz="0" w:space="0" w:color="auto"/>
        <w:bottom w:val="none" w:sz="0" w:space="0" w:color="auto"/>
        <w:right w:val="none" w:sz="0" w:space="0" w:color="auto"/>
      </w:divBdr>
    </w:div>
    <w:div w:id="19986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CDAF56D53D6262B8CA00BFD5B6367D1FDCED06059879F6A3D701555KB6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dmins.maykop.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a@admins.maykop.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F1CCDAF56D53D6262B8CA00BFD5B6367D1FDCED0645B879F6A3D701555KB6DF" TargetMode="External"/><Relationship Id="rId4" Type="http://schemas.openxmlformats.org/officeDocument/2006/relationships/footnotes" Target="footnotes.xml"/><Relationship Id="rId9" Type="http://schemas.openxmlformats.org/officeDocument/2006/relationships/hyperlink" Target="consultantplus://offline/ref=F1CCDAF56D53D6262B8CA00BFD5B6367D1FCC6D96550879F6A3D701555KB6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2929</Words>
  <Characters>16698</Characters>
  <Application>Microsoft Office Word</Application>
  <DocSecurity>4</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Oksana</cp:lastModifiedBy>
  <cp:revision>2</cp:revision>
  <dcterms:created xsi:type="dcterms:W3CDTF">2015-04-10T06:34:00Z</dcterms:created>
  <dcterms:modified xsi:type="dcterms:W3CDTF">2015-04-10T06:34:00Z</dcterms:modified>
</cp:coreProperties>
</file>